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64B9" w:rsidRDefault="00285400">
      <w:pPr>
        <w:spacing w:after="0" w:line="259" w:lineRule="auto"/>
        <w:ind w:left="0" w:firstLine="0"/>
        <w:jc w:val="left"/>
      </w:pPr>
      <w:bookmarkStart w:id="0" w:name="_GoBack"/>
      <w:bookmarkEnd w:id="0"/>
      <w:r>
        <w:rPr>
          <w:rFonts w:ascii="Times New Roman" w:eastAsia="Times New Roman" w:hAnsi="Times New Roman" w:cs="Times New Roman"/>
        </w:rPr>
        <w:t xml:space="preserve"> </w:t>
      </w:r>
    </w:p>
    <w:p w:rsidR="004E64B9" w:rsidRDefault="00285400">
      <w:pPr>
        <w:spacing w:after="22" w:line="259" w:lineRule="auto"/>
        <w:ind w:lef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523228" cy="725805"/>
                <wp:effectExtent l="0" t="0" r="0" b="0"/>
                <wp:docPr id="3144" name="Group 31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23228" cy="725805"/>
                          <a:chOff x="0" y="0"/>
                          <a:chExt cx="6523228" cy="725805"/>
                        </a:xfrm>
                      </wpg:grpSpPr>
                      <pic:pic xmlns:pic="http://schemas.openxmlformats.org/drawingml/2006/picture">
                        <pic:nvPicPr>
                          <pic:cNvPr id="16" name="Picture 1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388618" y="0"/>
                            <a:ext cx="1250950" cy="6921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" name="Picture 1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4132453" y="200660"/>
                            <a:ext cx="2390775" cy="4572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0" name="Picture 2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2875153" y="40005"/>
                            <a:ext cx="1181100" cy="6858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2" name="Picture 2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201422"/>
                            <a:ext cx="1199515" cy="45085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144" style="width:513.64pt;height:57.15pt;mso-position-horizontal-relative:char;mso-position-vertical-relative:line" coordsize="65232,7258">
                <v:shape id="Picture 16" style="position:absolute;width:12509;height:6921;left:13886;top:0;" filled="f">
                  <v:imagedata r:id="rId9"/>
                </v:shape>
                <v:shape id="Picture 18" style="position:absolute;width:23907;height:4572;left:41324;top:2006;" filled="f">
                  <v:imagedata r:id="rId10"/>
                </v:shape>
                <v:shape id="Picture 20" style="position:absolute;width:11811;height:6858;left:28751;top:400;" filled="f">
                  <v:imagedata r:id="rId11"/>
                </v:shape>
                <v:shape id="Picture 22" style="position:absolute;width:11995;height:4508;left:0;top:2014;" filled="f">
                  <v:imagedata r:id="rId12"/>
                </v:shape>
              </v:group>
            </w:pict>
          </mc:Fallback>
        </mc:AlternateContent>
      </w:r>
    </w:p>
    <w:p w:rsidR="004E64B9" w:rsidRDefault="00285400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4E64B9" w:rsidRDefault="00285400">
      <w:pPr>
        <w:ind w:left="-5" w:hanging="10"/>
        <w:jc w:val="left"/>
      </w:pPr>
      <w:r>
        <w:rPr>
          <w:b/>
        </w:rPr>
        <w:t xml:space="preserve">Toimintaohje terveysalan opiskelijoille  </w:t>
      </w:r>
    </w:p>
    <w:p w:rsidR="004E64B9" w:rsidRDefault="00285400">
      <w:pPr>
        <w:spacing w:after="0" w:line="259" w:lineRule="auto"/>
        <w:ind w:left="0" w:firstLine="0"/>
        <w:jc w:val="left"/>
      </w:pPr>
      <w:r>
        <w:t xml:space="preserve"> </w:t>
      </w:r>
    </w:p>
    <w:p w:rsidR="004E64B9" w:rsidRDefault="00285400">
      <w:pPr>
        <w:pStyle w:val="Otsikko1"/>
        <w:ind w:left="-5"/>
      </w:pPr>
      <w:proofErr w:type="spellStart"/>
      <w:r>
        <w:t>LOVe</w:t>
      </w:r>
      <w:proofErr w:type="spellEnd"/>
      <w:r>
        <w:t xml:space="preserve"> –lääkehoidon osaamisen verkkokoulutus Diakissa, </w:t>
      </w:r>
      <w:proofErr w:type="spellStart"/>
      <w:r>
        <w:t>SAMKissa</w:t>
      </w:r>
      <w:proofErr w:type="spellEnd"/>
      <w:r>
        <w:t xml:space="preserve"> ja Satakunnan sairaanhoitopiirissä  </w:t>
      </w:r>
    </w:p>
    <w:p w:rsidR="004E64B9" w:rsidRDefault="00285400">
      <w:pPr>
        <w:spacing w:after="0" w:line="259" w:lineRule="auto"/>
        <w:ind w:left="0" w:firstLine="0"/>
        <w:jc w:val="left"/>
      </w:pPr>
      <w:r>
        <w:t xml:space="preserve"> </w:t>
      </w:r>
    </w:p>
    <w:p w:rsidR="004E64B9" w:rsidRDefault="00285400">
      <w:pPr>
        <w:ind w:left="0" w:firstLine="0"/>
      </w:pPr>
      <w:r>
        <w:t xml:space="preserve">Satakunnan sairaanhoitopiirissä (SATSHP) on käytössä </w:t>
      </w:r>
      <w:proofErr w:type="spellStart"/>
      <w:r>
        <w:t>LOVe</w:t>
      </w:r>
      <w:proofErr w:type="spellEnd"/>
      <w:r>
        <w:t xml:space="preserve"> -lääkehoidon osaamisen verkko</w:t>
      </w:r>
      <w:r>
        <w:t xml:space="preserve">koulutus, joka on osa hoitohenkilökunnan lääkehoitolupaprosessia.  </w:t>
      </w:r>
    </w:p>
    <w:p w:rsidR="004E64B9" w:rsidRDefault="00285400">
      <w:pPr>
        <w:spacing w:after="0" w:line="259" w:lineRule="auto"/>
        <w:ind w:left="0" w:firstLine="0"/>
        <w:jc w:val="left"/>
      </w:pPr>
      <w:r>
        <w:t xml:space="preserve"> </w:t>
      </w:r>
    </w:p>
    <w:p w:rsidR="004E64B9" w:rsidRDefault="00285400">
      <w:pPr>
        <w:ind w:left="0" w:firstLine="0"/>
      </w:pPr>
      <w:r>
        <w:t xml:space="preserve">Terveysalan opiskelijat voivat suorittaa tulevaan ammattiinsa liittyvät </w:t>
      </w:r>
      <w:proofErr w:type="spellStart"/>
      <w:r>
        <w:t>LOVe</w:t>
      </w:r>
      <w:proofErr w:type="spellEnd"/>
      <w:r>
        <w:t xml:space="preserve"> -tentit ammattikorkeakoulussa (SAMK ja DIAK), kun heillä on opinnoista suoritettuna ainakin kaksi kolmasosaa </w:t>
      </w:r>
      <w:r>
        <w:t xml:space="preserve">(rajat: sairaanhoitaja / bioanalyytikko / röntgenhoitaja 140 op, ensihoitaja ja terveydenhoitaja 160 op sekä kätilö 180 op). </w:t>
      </w:r>
      <w:r>
        <w:rPr>
          <w:b/>
        </w:rPr>
        <w:t>Lisäksi osallistumisen edellytyksenä on, että opiskelija on suorittanut kaikki lääkehoidon opinnot ja lääkelaskut hyväksytysti</w:t>
      </w:r>
      <w:r>
        <w:t xml:space="preserve">. </w:t>
      </w:r>
      <w:proofErr w:type="spellStart"/>
      <w:r>
        <w:t>LOV</w:t>
      </w:r>
      <w:r>
        <w:t>e</w:t>
      </w:r>
      <w:proofErr w:type="spellEnd"/>
      <w:r>
        <w:t xml:space="preserve"> -oppimateriaalia ei ole tarkoitettu käytettävän opetussuunnitelman mukaisessa lääkehoidon opetuksessa. </w:t>
      </w:r>
      <w:proofErr w:type="spellStart"/>
      <w:r>
        <w:t>LOVe</w:t>
      </w:r>
      <w:proofErr w:type="spellEnd"/>
      <w:r>
        <w:t xml:space="preserve"> ei korvaa lääkehoidon opetusta. </w:t>
      </w:r>
    </w:p>
    <w:p w:rsidR="004E64B9" w:rsidRDefault="00285400">
      <w:pPr>
        <w:spacing w:after="0" w:line="259" w:lineRule="auto"/>
        <w:ind w:left="0" w:firstLine="0"/>
        <w:jc w:val="left"/>
      </w:pPr>
      <w:r>
        <w:t xml:space="preserve"> </w:t>
      </w:r>
    </w:p>
    <w:p w:rsidR="004E64B9" w:rsidRDefault="00285400">
      <w:pPr>
        <w:ind w:left="0" w:firstLine="0"/>
      </w:pPr>
      <w:r>
        <w:t xml:space="preserve">Laillistettuun terveydenhuollon ammattiin opiskelevat opiskelijat suorittavat ammattikorkeakoulussa </w:t>
      </w:r>
      <w:r>
        <w:rPr>
          <w:b/>
        </w:rPr>
        <w:t>ainakin LOP</w:t>
      </w:r>
      <w:r>
        <w:rPr>
          <w:b/>
        </w:rPr>
        <w:t xml:space="preserve"> ja IV – osiot</w:t>
      </w:r>
      <w:r>
        <w:t xml:space="preserve">, muut </w:t>
      </w:r>
      <w:proofErr w:type="spellStart"/>
      <w:r>
        <w:t>SATSHP:n</w:t>
      </w:r>
      <w:proofErr w:type="spellEnd"/>
      <w:r>
        <w:t xml:space="preserve"> Moodlessa olevat </w:t>
      </w:r>
      <w:proofErr w:type="spellStart"/>
      <w:r>
        <w:t>LOVe</w:t>
      </w:r>
      <w:proofErr w:type="spellEnd"/>
      <w:r>
        <w:t xml:space="preserve"> – osiot ovat myös mahdollista tenttiä. </w:t>
      </w:r>
    </w:p>
    <w:p w:rsidR="004E64B9" w:rsidRDefault="00285400">
      <w:pPr>
        <w:spacing w:after="0" w:line="259" w:lineRule="auto"/>
        <w:ind w:left="0" w:firstLine="0"/>
        <w:jc w:val="left"/>
      </w:pPr>
      <w:r>
        <w:t xml:space="preserve"> </w:t>
      </w:r>
    </w:p>
    <w:p w:rsidR="004E64B9" w:rsidRDefault="00285400">
      <w:pPr>
        <w:numPr>
          <w:ilvl w:val="0"/>
          <w:numId w:val="1"/>
        </w:numPr>
        <w:ind w:hanging="360"/>
      </w:pPr>
      <w:r>
        <w:t xml:space="preserve">Ammattikorkeakoulun </w:t>
      </w:r>
      <w:proofErr w:type="spellStart"/>
      <w:r>
        <w:rPr>
          <w:b/>
        </w:rPr>
        <w:t>LOVe</w:t>
      </w:r>
      <w:proofErr w:type="spellEnd"/>
      <w:r>
        <w:rPr>
          <w:b/>
        </w:rPr>
        <w:t xml:space="preserve"> -yhteyshenkilöt</w:t>
      </w:r>
      <w:r>
        <w:t xml:space="preserve"> (Diak: Erja Aitonurmi &amp; Sinikka Vuorinen; SAMK: Kristiina </w:t>
      </w:r>
      <w:proofErr w:type="spellStart"/>
      <w:r>
        <w:t>Kurittu</w:t>
      </w:r>
      <w:proofErr w:type="spellEnd"/>
      <w:r>
        <w:t xml:space="preserve"> &amp; Airi Westergård) tilaavat valmistuville opiskelijoill</w:t>
      </w:r>
      <w:r>
        <w:t xml:space="preserve">e </w:t>
      </w:r>
      <w:proofErr w:type="spellStart"/>
      <w:r>
        <w:t>SATSHP:n</w:t>
      </w:r>
      <w:proofErr w:type="spellEnd"/>
      <w:r>
        <w:t xml:space="preserve"> Moodle -tunnukset </w:t>
      </w:r>
      <w:proofErr w:type="spellStart"/>
      <w:r>
        <w:t>SATSHP:n</w:t>
      </w:r>
      <w:proofErr w:type="spellEnd"/>
      <w:r>
        <w:t xml:space="preserve"> Koulutuspalveluiden koulutussuunnittelijalta.  </w:t>
      </w:r>
    </w:p>
    <w:p w:rsidR="004E64B9" w:rsidRDefault="00285400">
      <w:pPr>
        <w:numPr>
          <w:ilvl w:val="0"/>
          <w:numId w:val="1"/>
        </w:numPr>
        <w:ind w:hanging="360"/>
      </w:pPr>
      <w:r>
        <w:t xml:space="preserve">Koulutussuunnittelija luo tunnukset ja toimittaa ne noin kahden viikon sisällä ammattikorkeakoulujen yhteyshenkilöille. </w:t>
      </w:r>
      <w:r>
        <w:rPr>
          <w:b/>
        </w:rPr>
        <w:t>Tunnukset</w:t>
      </w:r>
      <w:r>
        <w:t xml:space="preserve"> ovat </w:t>
      </w:r>
      <w:r>
        <w:rPr>
          <w:b/>
        </w:rPr>
        <w:t>voimassa</w:t>
      </w:r>
      <w:r>
        <w:t xml:space="preserve"> opiskelijan valmistumiseen</w:t>
      </w:r>
      <w:r>
        <w:t xml:space="preserve"> asti, kuitenkin </w:t>
      </w:r>
      <w:r>
        <w:rPr>
          <w:b/>
        </w:rPr>
        <w:t xml:space="preserve">korkeintaan puolen vuoden ajan </w:t>
      </w:r>
      <w:r>
        <w:t xml:space="preserve">tunnusten luomisesta. </w:t>
      </w:r>
    </w:p>
    <w:p w:rsidR="004E64B9" w:rsidRDefault="00285400">
      <w:pPr>
        <w:numPr>
          <w:ilvl w:val="0"/>
          <w:numId w:val="1"/>
        </w:numPr>
        <w:ind w:hanging="360"/>
      </w:pPr>
      <w:r>
        <w:t xml:space="preserve">Opiskelija opiskelee </w:t>
      </w:r>
      <w:proofErr w:type="spellStart"/>
      <w:r>
        <w:t>LOVe</w:t>
      </w:r>
      <w:proofErr w:type="spellEnd"/>
      <w:r>
        <w:t xml:space="preserve"> -materiaalin tunnuksillaan. </w:t>
      </w:r>
      <w:proofErr w:type="spellStart"/>
      <w:r>
        <w:t>SAMKissa</w:t>
      </w:r>
      <w:proofErr w:type="spellEnd"/>
      <w:r>
        <w:t xml:space="preserve"> opiskelija saa käyttää </w:t>
      </w:r>
      <w:r>
        <w:rPr>
          <w:b/>
        </w:rPr>
        <w:t>kahdeksan tuntia</w:t>
      </w:r>
      <w:r>
        <w:t xml:space="preserve"> tentteihin valmistautumiseen ja tenttiin syventävän harjoittelun aikana. Tentti tu</w:t>
      </w:r>
      <w:r>
        <w:t xml:space="preserve">lee kuitenkin tehdä työajan ulkopuolella. </w:t>
      </w:r>
    </w:p>
    <w:p w:rsidR="004E64B9" w:rsidRDefault="00285400">
      <w:pPr>
        <w:numPr>
          <w:ilvl w:val="0"/>
          <w:numId w:val="1"/>
        </w:numPr>
        <w:ind w:hanging="360"/>
      </w:pPr>
      <w:r>
        <w:t xml:space="preserve">Ammattikorkeakoulut järjestävät valvotut </w:t>
      </w:r>
      <w:proofErr w:type="spellStart"/>
      <w:r>
        <w:t>LOVe</w:t>
      </w:r>
      <w:proofErr w:type="spellEnd"/>
      <w:r>
        <w:t xml:space="preserve"> -tenttitilaisuudet erikseen ilmoitettuina ajankohtina. Tenttiä ei ole mahdollista suorittaa </w:t>
      </w:r>
      <w:proofErr w:type="spellStart"/>
      <w:r>
        <w:t>Exam</w:t>
      </w:r>
      <w:proofErr w:type="spellEnd"/>
      <w:r>
        <w:t xml:space="preserve"> -tenttiakvaariossa (SAMK).  </w:t>
      </w:r>
    </w:p>
    <w:p w:rsidR="004E64B9" w:rsidRDefault="00285400">
      <w:pPr>
        <w:numPr>
          <w:ilvl w:val="0"/>
          <w:numId w:val="1"/>
        </w:numPr>
        <w:ind w:hanging="360"/>
      </w:pPr>
      <w:proofErr w:type="spellStart"/>
      <w:r>
        <w:t>LOVe</w:t>
      </w:r>
      <w:proofErr w:type="spellEnd"/>
      <w:r>
        <w:t xml:space="preserve"> -tenttipäivät löytyvät ammattikorkea</w:t>
      </w:r>
      <w:r>
        <w:t xml:space="preserve">koulun Moodlesta.  </w:t>
      </w:r>
    </w:p>
    <w:p w:rsidR="004E64B9" w:rsidRDefault="00285400">
      <w:pPr>
        <w:numPr>
          <w:ilvl w:val="0"/>
          <w:numId w:val="1"/>
        </w:numPr>
        <w:ind w:hanging="360"/>
      </w:pPr>
      <w:r>
        <w:t xml:space="preserve">Opiskelija ilmoittautuu </w:t>
      </w:r>
      <w:proofErr w:type="spellStart"/>
      <w:r>
        <w:t>LOVe</w:t>
      </w:r>
      <w:proofErr w:type="spellEnd"/>
      <w:r>
        <w:t xml:space="preserve"> -tenttiin viimeistään viikkoa ennen ammattikorkeakoulun Moodleen </w:t>
      </w:r>
      <w:proofErr w:type="spellStart"/>
      <w:r>
        <w:t>LOVe</w:t>
      </w:r>
      <w:proofErr w:type="spellEnd"/>
      <w:r>
        <w:t xml:space="preserve"> -ilmoittautuminen – opintojaksolle (avain: </w:t>
      </w:r>
      <w:proofErr w:type="spellStart"/>
      <w:r>
        <w:t>LOVe</w:t>
      </w:r>
      <w:proofErr w:type="spellEnd"/>
      <w:r>
        <w:t xml:space="preserve">). Hylätyn tentin voi uusia kaksi kertaa </w:t>
      </w:r>
      <w:proofErr w:type="spellStart"/>
      <w:r>
        <w:t>LOVe</w:t>
      </w:r>
      <w:proofErr w:type="spellEnd"/>
      <w:r>
        <w:t xml:space="preserve"> -tenttipäivinä. Kolmen hylätyn tenttisuoritu</w:t>
      </w:r>
      <w:r>
        <w:t xml:space="preserve">ksen jälkeen tentti lukkiutuu ja opiskelijan tulee käydä lisäkoulutuksessa. Tässä tilanteessa opiskelijan tulee ottaa yhteyttä oman ammattikorkeakoulun </w:t>
      </w:r>
      <w:proofErr w:type="spellStart"/>
      <w:r>
        <w:t>LOVe</w:t>
      </w:r>
      <w:proofErr w:type="spellEnd"/>
      <w:r>
        <w:t xml:space="preserve">-yhteyshenkilöihin.    </w:t>
      </w:r>
    </w:p>
    <w:p w:rsidR="004E64B9" w:rsidRDefault="00285400">
      <w:pPr>
        <w:numPr>
          <w:ilvl w:val="0"/>
          <w:numId w:val="1"/>
        </w:numPr>
        <w:ind w:hanging="360"/>
      </w:pPr>
      <w:r>
        <w:t xml:space="preserve">Opiskelija tulostaa Moodlesta tenttiä varten </w:t>
      </w:r>
      <w:r>
        <w:rPr>
          <w:b/>
        </w:rPr>
        <w:t>Lääkehoidon osaamisen lokikirja</w:t>
      </w:r>
      <w:r>
        <w:rPr>
          <w:b/>
        </w:rPr>
        <w:t>n</w:t>
      </w:r>
      <w:r>
        <w:t xml:space="preserve"> ja tuo sen tullessaan tenttitilaisuuteen. Tentissä saa olla mukana kynä ja taskulaskin, mutta ei kännykän laskinta. Henkilöllisyys todistetaan kuvallisella henkilöllisyystodistuksella tai ajokortilla.  </w:t>
      </w:r>
    </w:p>
    <w:p w:rsidR="004E64B9" w:rsidRDefault="00285400">
      <w:pPr>
        <w:numPr>
          <w:ilvl w:val="0"/>
          <w:numId w:val="1"/>
        </w:numPr>
        <w:ind w:hanging="360"/>
      </w:pPr>
      <w:r>
        <w:t xml:space="preserve">Ammattikorkeakoulun yhteyshenkilö valvoo ja kirjaa </w:t>
      </w:r>
      <w:r>
        <w:t xml:space="preserve">suoritusmerkinnät (hyväksytty/hylätty) lokikirjaan. Opiskelija kerää kaikki tenttisuorituksensa samaan lokikirjaan.  </w:t>
      </w:r>
    </w:p>
    <w:p w:rsidR="004E64B9" w:rsidRDefault="00285400">
      <w:pPr>
        <w:numPr>
          <w:ilvl w:val="0"/>
          <w:numId w:val="1"/>
        </w:numPr>
        <w:ind w:hanging="360"/>
      </w:pPr>
      <w:r>
        <w:t xml:space="preserve">Opiskelija säilyttää lokikirjan huolellisesti. </w:t>
      </w:r>
      <w:r>
        <w:rPr>
          <w:b/>
        </w:rPr>
        <w:t xml:space="preserve">Opiskelijan lokikirjaan merkityt </w:t>
      </w:r>
      <w:proofErr w:type="spellStart"/>
      <w:r>
        <w:rPr>
          <w:b/>
        </w:rPr>
        <w:t>LOVesuoritukset</w:t>
      </w:r>
      <w:proofErr w:type="spellEnd"/>
      <w:r>
        <w:rPr>
          <w:b/>
        </w:rPr>
        <w:t xml:space="preserve"> (teoria- </w:t>
      </w:r>
      <w:r>
        <w:rPr>
          <w:b/>
        </w:rPr>
        <w:t>ja lääkelaskutentit) ovat voimassa yhden vuoden</w:t>
      </w:r>
      <w:r>
        <w:t xml:space="preserve">. </w:t>
      </w:r>
    </w:p>
    <w:p w:rsidR="004E64B9" w:rsidRDefault="00285400">
      <w:pPr>
        <w:numPr>
          <w:ilvl w:val="0"/>
          <w:numId w:val="1"/>
        </w:numPr>
        <w:ind w:hanging="360"/>
      </w:pPr>
      <w:r>
        <w:t xml:space="preserve">Lääkehoidon lupaan liittyvät kliiniset näytöt voi antaa vasta valmistuttuaan ja solmittuaan työsuhteen. Tällöin samaan lokikirjaan täydennetään näyttösuorituksien merkinnät.  </w:t>
      </w:r>
    </w:p>
    <w:p w:rsidR="004E64B9" w:rsidRDefault="00285400">
      <w:pPr>
        <w:numPr>
          <w:ilvl w:val="0"/>
          <w:numId w:val="1"/>
        </w:numPr>
        <w:spacing w:after="607"/>
        <w:ind w:hanging="360"/>
      </w:pPr>
      <w:r>
        <w:t xml:space="preserve">Tarvittavien hyväksyttyjen </w:t>
      </w:r>
      <w:proofErr w:type="spellStart"/>
      <w:r>
        <w:t>LOV</w:t>
      </w:r>
      <w:r>
        <w:t>e</w:t>
      </w:r>
      <w:proofErr w:type="spellEnd"/>
      <w:r>
        <w:t xml:space="preserve">-tenttisuoritusten ja näyttöjen jälkeen hoitotyöntekijät saavat osastonhoitajan / lähiesimiehen laatiman sekä vastuuyksikön ylilääkärin allekirjoittaman lääkehoitolupatodistuksen. Lääkehoidonlupa on voimassa viisi vuotta.  </w:t>
      </w:r>
    </w:p>
    <w:p w:rsidR="004E64B9" w:rsidRDefault="00285400">
      <w:pPr>
        <w:pStyle w:val="Otsikko2"/>
        <w:ind w:left="-5"/>
      </w:pPr>
      <w:r>
        <w:lastRenderedPageBreak/>
        <w:t>31.1.2018 Anna-Kaisa Kautto SAT</w:t>
      </w:r>
      <w:r>
        <w:t xml:space="preserve">SHP, Erja Aitonurmi &amp; Sinikka Vuorinen Diak, Kristiina </w:t>
      </w:r>
      <w:proofErr w:type="spellStart"/>
      <w:r>
        <w:t>Kurittu</w:t>
      </w:r>
      <w:proofErr w:type="spellEnd"/>
      <w:r>
        <w:t xml:space="preserve"> &amp; Airi Westergård SAMK   </w:t>
      </w:r>
    </w:p>
    <w:p w:rsidR="004E64B9" w:rsidRDefault="00285400">
      <w:pPr>
        <w:spacing w:after="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</w:p>
    <w:p w:rsidR="004E64B9" w:rsidRDefault="00285400">
      <w:pPr>
        <w:spacing w:after="259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</w:p>
    <w:p w:rsidR="004E64B9" w:rsidRDefault="00285400">
      <w:pPr>
        <w:spacing w:after="238" w:line="259" w:lineRule="auto"/>
        <w:ind w:left="0" w:firstLine="0"/>
        <w:jc w:val="left"/>
      </w:pPr>
      <w:r>
        <w:rPr>
          <w:b/>
        </w:rPr>
        <w:t xml:space="preserve"> </w:t>
      </w:r>
    </w:p>
    <w:p w:rsidR="004E64B9" w:rsidRDefault="00285400">
      <w:pPr>
        <w:spacing w:after="259" w:line="259" w:lineRule="auto"/>
        <w:ind w:left="0" w:firstLine="0"/>
        <w:jc w:val="left"/>
      </w:pPr>
      <w:proofErr w:type="spellStart"/>
      <w:r>
        <w:rPr>
          <w:b/>
          <w:sz w:val="22"/>
        </w:rPr>
        <w:t>LOVe</w:t>
      </w:r>
      <w:proofErr w:type="spellEnd"/>
      <w:r>
        <w:rPr>
          <w:b/>
          <w:sz w:val="22"/>
        </w:rPr>
        <w:t xml:space="preserve"> -tenttikohtaista tietoa: </w:t>
      </w:r>
    </w:p>
    <w:p w:rsidR="004E64B9" w:rsidRDefault="00285400">
      <w:pPr>
        <w:spacing w:after="8" w:line="256" w:lineRule="auto"/>
        <w:ind w:left="-5" w:right="2484" w:hanging="10"/>
        <w:jc w:val="left"/>
      </w:pPr>
      <w:r>
        <w:rPr>
          <w:b/>
          <w:sz w:val="22"/>
        </w:rPr>
        <w:t>LOP tentti</w:t>
      </w:r>
      <w:r>
        <w:rPr>
          <w:sz w:val="22"/>
        </w:rPr>
        <w:t xml:space="preserve"> = Lääkeosaamisen perusteet osan tentti sisältää kaksi osaa.  </w:t>
      </w:r>
    </w:p>
    <w:tbl>
      <w:tblPr>
        <w:tblStyle w:val="TableGrid"/>
        <w:tblW w:w="7787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052"/>
        <w:gridCol w:w="6735"/>
      </w:tblGrid>
      <w:tr w:rsidR="004E64B9">
        <w:trPr>
          <w:trHeight w:val="249"/>
        </w:trPr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E64B9" w:rsidRDefault="00285400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Osa 1:  </w:t>
            </w:r>
          </w:p>
        </w:tc>
        <w:tc>
          <w:tcPr>
            <w:tcW w:w="6735" w:type="dxa"/>
            <w:tcBorders>
              <w:top w:val="nil"/>
              <w:left w:val="nil"/>
              <w:bottom w:val="nil"/>
              <w:right w:val="nil"/>
            </w:tcBorders>
          </w:tcPr>
          <w:p w:rsidR="004E64B9" w:rsidRDefault="00285400">
            <w:pPr>
              <w:spacing w:after="0" w:line="259" w:lineRule="auto"/>
              <w:ind w:left="9" w:firstLine="0"/>
              <w:jc w:val="center"/>
            </w:pPr>
            <w:r>
              <w:rPr>
                <w:sz w:val="22"/>
              </w:rPr>
              <w:t xml:space="preserve">10 teoriakysymystä → </w:t>
            </w:r>
            <w:r>
              <w:rPr>
                <w:sz w:val="22"/>
              </w:rPr>
              <w:t xml:space="preserve">läpipääsyyn vaaditaan 80 % (8/10) oikein </w:t>
            </w:r>
          </w:p>
        </w:tc>
      </w:tr>
      <w:tr w:rsidR="004E64B9">
        <w:trPr>
          <w:trHeight w:val="253"/>
        </w:trPr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E64B9" w:rsidRDefault="00285400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Osa 2:  </w:t>
            </w:r>
          </w:p>
        </w:tc>
        <w:tc>
          <w:tcPr>
            <w:tcW w:w="6735" w:type="dxa"/>
            <w:tcBorders>
              <w:top w:val="nil"/>
              <w:left w:val="nil"/>
              <w:bottom w:val="nil"/>
              <w:right w:val="nil"/>
            </w:tcBorders>
          </w:tcPr>
          <w:p w:rsidR="004E64B9" w:rsidRDefault="00285400">
            <w:pPr>
              <w:spacing w:after="0" w:line="259" w:lineRule="auto"/>
              <w:ind w:left="252" w:firstLine="0"/>
              <w:jc w:val="left"/>
            </w:pPr>
            <w:r>
              <w:rPr>
                <w:sz w:val="22"/>
              </w:rPr>
              <w:t xml:space="preserve">5 laskua → läpipääsyyn vaaditaan 100 % (5/5) oikein </w:t>
            </w:r>
          </w:p>
        </w:tc>
      </w:tr>
      <w:tr w:rsidR="004E64B9">
        <w:trPr>
          <w:trHeight w:val="253"/>
        </w:trPr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E64B9" w:rsidRDefault="00285400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PKV:  </w:t>
            </w:r>
          </w:p>
        </w:tc>
        <w:tc>
          <w:tcPr>
            <w:tcW w:w="6735" w:type="dxa"/>
            <w:tcBorders>
              <w:top w:val="nil"/>
              <w:left w:val="nil"/>
              <w:bottom w:val="nil"/>
              <w:right w:val="nil"/>
            </w:tcBorders>
          </w:tcPr>
          <w:p w:rsidR="004E64B9" w:rsidRDefault="00285400">
            <w:pPr>
              <w:spacing w:after="0" w:line="259" w:lineRule="auto"/>
              <w:ind w:left="0" w:right="62" w:firstLine="0"/>
              <w:jc w:val="right"/>
            </w:pPr>
            <w:r>
              <w:rPr>
                <w:sz w:val="22"/>
              </w:rPr>
              <w:t xml:space="preserve">15 </w:t>
            </w:r>
            <w:proofErr w:type="gramStart"/>
            <w:r>
              <w:rPr>
                <w:sz w:val="22"/>
              </w:rPr>
              <w:t>teoriakysymystä  →</w:t>
            </w:r>
            <w:proofErr w:type="gramEnd"/>
            <w:r>
              <w:rPr>
                <w:sz w:val="22"/>
              </w:rPr>
              <w:t xml:space="preserve"> läpipääsyyn vaaditaan 80 % (12/15) oikein </w:t>
            </w:r>
          </w:p>
        </w:tc>
      </w:tr>
      <w:tr w:rsidR="004E64B9">
        <w:trPr>
          <w:trHeight w:val="249"/>
        </w:trPr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E64B9" w:rsidRDefault="00285400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Rokote:  </w:t>
            </w:r>
          </w:p>
        </w:tc>
        <w:tc>
          <w:tcPr>
            <w:tcW w:w="6735" w:type="dxa"/>
            <w:tcBorders>
              <w:top w:val="nil"/>
              <w:left w:val="nil"/>
              <w:bottom w:val="nil"/>
              <w:right w:val="nil"/>
            </w:tcBorders>
          </w:tcPr>
          <w:p w:rsidR="004E64B9" w:rsidRDefault="00285400">
            <w:pPr>
              <w:spacing w:after="0" w:line="259" w:lineRule="auto"/>
              <w:ind w:left="0" w:right="60" w:firstLine="0"/>
              <w:jc w:val="right"/>
            </w:pPr>
            <w:r>
              <w:rPr>
                <w:sz w:val="22"/>
              </w:rPr>
              <w:t xml:space="preserve">20 </w:t>
            </w:r>
            <w:proofErr w:type="gramStart"/>
            <w:r>
              <w:rPr>
                <w:sz w:val="22"/>
              </w:rPr>
              <w:t>teoriakysymystä  →</w:t>
            </w:r>
            <w:proofErr w:type="gramEnd"/>
            <w:r>
              <w:rPr>
                <w:color w:val="FF0000"/>
                <w:sz w:val="22"/>
              </w:rPr>
              <w:t xml:space="preserve"> </w:t>
            </w:r>
            <w:r>
              <w:rPr>
                <w:sz w:val="22"/>
              </w:rPr>
              <w:t xml:space="preserve">läpipääsyyn vaaditaan 80 % (16/20) oikein </w:t>
            </w:r>
          </w:p>
        </w:tc>
      </w:tr>
    </w:tbl>
    <w:p w:rsidR="004E64B9" w:rsidRDefault="00285400">
      <w:pPr>
        <w:spacing w:after="261" w:line="259" w:lineRule="auto"/>
        <w:ind w:left="0" w:firstLine="0"/>
        <w:jc w:val="left"/>
      </w:pPr>
      <w:r>
        <w:rPr>
          <w:b/>
          <w:sz w:val="22"/>
        </w:rPr>
        <w:t xml:space="preserve"> </w:t>
      </w:r>
    </w:p>
    <w:p w:rsidR="004E64B9" w:rsidRDefault="00285400">
      <w:pPr>
        <w:spacing w:after="0" w:line="259" w:lineRule="auto"/>
        <w:ind w:left="0" w:firstLine="0"/>
        <w:jc w:val="left"/>
      </w:pPr>
      <w:r>
        <w:rPr>
          <w:b/>
          <w:sz w:val="22"/>
        </w:rPr>
        <w:t xml:space="preserve"> </w:t>
      </w:r>
    </w:p>
    <w:p w:rsidR="004E64B9" w:rsidRDefault="00285400">
      <w:pPr>
        <w:spacing w:after="8" w:line="256" w:lineRule="auto"/>
        <w:ind w:left="-5" w:right="2484" w:hanging="10"/>
        <w:jc w:val="left"/>
      </w:pPr>
      <w:r>
        <w:rPr>
          <w:b/>
          <w:sz w:val="22"/>
        </w:rPr>
        <w:t xml:space="preserve">IV tentti </w:t>
      </w:r>
      <w:r>
        <w:rPr>
          <w:sz w:val="22"/>
        </w:rPr>
        <w:t xml:space="preserve">= Suonensisäinen lääke- ja nestehoito osan tentti sisältää kaksi osaa. </w:t>
      </w:r>
    </w:p>
    <w:p w:rsidR="004E64B9" w:rsidRDefault="00285400">
      <w:pPr>
        <w:spacing w:after="265" w:line="256" w:lineRule="auto"/>
        <w:ind w:left="-5" w:right="2484" w:hanging="10"/>
        <w:jc w:val="left"/>
      </w:pPr>
      <w:r>
        <w:rPr>
          <w:sz w:val="22"/>
        </w:rPr>
        <w:t xml:space="preserve">Osa </w:t>
      </w:r>
      <w:proofErr w:type="gramStart"/>
      <w:r>
        <w:rPr>
          <w:sz w:val="22"/>
        </w:rPr>
        <w:t xml:space="preserve">1:  </w:t>
      </w:r>
      <w:r>
        <w:rPr>
          <w:sz w:val="22"/>
        </w:rPr>
        <w:tab/>
      </w:r>
      <w:proofErr w:type="gramEnd"/>
      <w:r>
        <w:rPr>
          <w:sz w:val="22"/>
        </w:rPr>
        <w:t xml:space="preserve">10 teoriakysymystä → läpipääsyyn vaaditaan 80 % (8/10) oikein Osa 2:  </w:t>
      </w:r>
      <w:r>
        <w:rPr>
          <w:sz w:val="22"/>
        </w:rPr>
        <w:tab/>
        <w:t>5 laskua → läpipääsyyn vaaditaan 100 % (5/5) oikein</w:t>
      </w:r>
      <w:r>
        <w:rPr>
          <w:b/>
          <w:sz w:val="22"/>
        </w:rPr>
        <w:t xml:space="preserve"> </w:t>
      </w:r>
    </w:p>
    <w:p w:rsidR="004E64B9" w:rsidRDefault="00285400">
      <w:pPr>
        <w:spacing w:after="259" w:line="259" w:lineRule="auto"/>
        <w:ind w:left="0" w:firstLine="0"/>
        <w:jc w:val="left"/>
      </w:pPr>
      <w:r>
        <w:rPr>
          <w:b/>
          <w:sz w:val="22"/>
        </w:rPr>
        <w:t xml:space="preserve"> </w:t>
      </w:r>
    </w:p>
    <w:p w:rsidR="004E64B9" w:rsidRDefault="00285400">
      <w:pPr>
        <w:spacing w:after="8" w:line="256" w:lineRule="auto"/>
        <w:ind w:left="-5" w:right="2484" w:hanging="10"/>
        <w:jc w:val="left"/>
      </w:pPr>
      <w:r>
        <w:rPr>
          <w:b/>
          <w:sz w:val="22"/>
        </w:rPr>
        <w:t>ABO tentti</w:t>
      </w:r>
      <w:r>
        <w:rPr>
          <w:sz w:val="22"/>
        </w:rPr>
        <w:t xml:space="preserve"> = Verensiirron tentti sis</w:t>
      </w:r>
      <w:r>
        <w:rPr>
          <w:sz w:val="22"/>
        </w:rPr>
        <w:t xml:space="preserve">ältää 20 teoriakysymystä. </w:t>
      </w:r>
    </w:p>
    <w:p w:rsidR="004E64B9" w:rsidRDefault="00285400">
      <w:pPr>
        <w:spacing w:after="8" w:line="256" w:lineRule="auto"/>
        <w:ind w:left="-5" w:right="714" w:hanging="10"/>
        <w:jc w:val="left"/>
      </w:pPr>
      <w:r>
        <w:rPr>
          <w:sz w:val="22"/>
        </w:rPr>
        <w:t xml:space="preserve">  </w:t>
      </w:r>
      <w:r>
        <w:rPr>
          <w:sz w:val="22"/>
        </w:rPr>
        <w:tab/>
        <w:t xml:space="preserve">Tenttiä voit harjoitella Moodlessa vapaasti. Virallisella kerralla sinulla tulee olla    </w:t>
      </w:r>
      <w:r>
        <w:rPr>
          <w:sz w:val="22"/>
        </w:rPr>
        <w:tab/>
        <w:t xml:space="preserve">valvoja, joka kirjaa tuloksen.  </w:t>
      </w:r>
    </w:p>
    <w:p w:rsidR="004E64B9" w:rsidRDefault="00285400">
      <w:pPr>
        <w:tabs>
          <w:tab w:val="center" w:pos="4484"/>
        </w:tabs>
        <w:spacing w:after="266" w:line="256" w:lineRule="auto"/>
        <w:ind w:left="-15" w:firstLine="0"/>
        <w:jc w:val="left"/>
      </w:pPr>
      <w:r>
        <w:rPr>
          <w:sz w:val="22"/>
        </w:rPr>
        <w:t xml:space="preserve">  </w:t>
      </w:r>
      <w:r>
        <w:rPr>
          <w:sz w:val="22"/>
        </w:rPr>
        <w:tab/>
        <w:t xml:space="preserve">20 teoriakysymystä → läpipääsyyn vaaditaan 80 % (16/20) oikein </w:t>
      </w:r>
    </w:p>
    <w:p w:rsidR="004E64B9" w:rsidRDefault="00285400">
      <w:pPr>
        <w:spacing w:after="259" w:line="259" w:lineRule="auto"/>
        <w:ind w:left="0" w:firstLine="0"/>
        <w:jc w:val="left"/>
      </w:pPr>
      <w:r>
        <w:rPr>
          <w:b/>
          <w:sz w:val="22"/>
        </w:rPr>
        <w:t xml:space="preserve"> </w:t>
      </w:r>
    </w:p>
    <w:p w:rsidR="004E64B9" w:rsidRDefault="00285400">
      <w:pPr>
        <w:spacing w:after="8" w:line="256" w:lineRule="auto"/>
        <w:ind w:left="-5" w:right="2484" w:hanging="10"/>
        <w:jc w:val="left"/>
      </w:pPr>
      <w:r>
        <w:rPr>
          <w:b/>
          <w:sz w:val="22"/>
        </w:rPr>
        <w:t>KIPU tentti</w:t>
      </w:r>
      <w:r>
        <w:rPr>
          <w:sz w:val="22"/>
        </w:rPr>
        <w:t xml:space="preserve"> </w:t>
      </w:r>
      <w:r>
        <w:rPr>
          <w:sz w:val="22"/>
        </w:rPr>
        <w:t xml:space="preserve">= Kivun lääkehoidon tentti </w:t>
      </w:r>
    </w:p>
    <w:p w:rsidR="004E64B9" w:rsidRDefault="00285400">
      <w:pPr>
        <w:tabs>
          <w:tab w:val="center" w:pos="4423"/>
        </w:tabs>
        <w:spacing w:after="266" w:line="256" w:lineRule="auto"/>
        <w:ind w:left="-15" w:firstLine="0"/>
        <w:jc w:val="left"/>
      </w:pPr>
      <w:r>
        <w:rPr>
          <w:sz w:val="22"/>
        </w:rPr>
        <w:t xml:space="preserve">  </w:t>
      </w:r>
      <w:r>
        <w:rPr>
          <w:sz w:val="22"/>
        </w:rPr>
        <w:tab/>
        <w:t xml:space="preserve">10 teoriakysymystä → läpipääsyyn vaaditaan 80 % (8/10) oikein  </w:t>
      </w:r>
    </w:p>
    <w:p w:rsidR="004E64B9" w:rsidRDefault="00285400">
      <w:pPr>
        <w:spacing w:after="259" w:line="259" w:lineRule="auto"/>
        <w:ind w:left="0" w:firstLine="0"/>
        <w:jc w:val="left"/>
      </w:pPr>
      <w:r>
        <w:rPr>
          <w:b/>
          <w:sz w:val="22"/>
        </w:rPr>
        <w:t xml:space="preserve"> </w:t>
      </w:r>
    </w:p>
    <w:p w:rsidR="004E64B9" w:rsidRDefault="00285400">
      <w:pPr>
        <w:spacing w:after="8" w:line="256" w:lineRule="auto"/>
        <w:ind w:left="-5" w:hanging="10"/>
        <w:jc w:val="left"/>
      </w:pPr>
      <w:r>
        <w:rPr>
          <w:b/>
          <w:sz w:val="22"/>
        </w:rPr>
        <w:t xml:space="preserve">PSYK tentti </w:t>
      </w:r>
      <w:r>
        <w:rPr>
          <w:sz w:val="22"/>
        </w:rPr>
        <w:t xml:space="preserve">= Mielenterveyden häiriöiden ja päihderiippuvuuksien lääkehoidon tentti </w:t>
      </w:r>
    </w:p>
    <w:p w:rsidR="004E64B9" w:rsidRDefault="00285400">
      <w:pPr>
        <w:tabs>
          <w:tab w:val="center" w:pos="4423"/>
        </w:tabs>
        <w:spacing w:after="266" w:line="256" w:lineRule="auto"/>
        <w:ind w:left="-15" w:firstLine="0"/>
        <w:jc w:val="left"/>
      </w:pPr>
      <w:r>
        <w:rPr>
          <w:sz w:val="22"/>
        </w:rPr>
        <w:t xml:space="preserve"> </w:t>
      </w:r>
      <w:r>
        <w:rPr>
          <w:sz w:val="22"/>
        </w:rPr>
        <w:tab/>
        <w:t xml:space="preserve">10 teoriakysymystä → läpipääsyyn vaaditaan 80 % (8/10) oikein  </w:t>
      </w:r>
    </w:p>
    <w:p w:rsidR="004E64B9" w:rsidRDefault="00285400">
      <w:pPr>
        <w:spacing w:after="259" w:line="259" w:lineRule="auto"/>
        <w:ind w:left="0" w:firstLine="0"/>
        <w:jc w:val="left"/>
      </w:pPr>
      <w:r>
        <w:rPr>
          <w:b/>
          <w:sz w:val="22"/>
        </w:rPr>
        <w:t xml:space="preserve"> </w:t>
      </w:r>
    </w:p>
    <w:p w:rsidR="004E64B9" w:rsidRDefault="00285400">
      <w:pPr>
        <w:spacing w:after="8" w:line="256" w:lineRule="auto"/>
        <w:ind w:left="-5" w:right="2484" w:hanging="10"/>
        <w:jc w:val="left"/>
      </w:pPr>
      <w:r>
        <w:rPr>
          <w:b/>
          <w:sz w:val="22"/>
        </w:rPr>
        <w:t>LAS te</w:t>
      </w:r>
      <w:r>
        <w:rPr>
          <w:b/>
          <w:sz w:val="22"/>
        </w:rPr>
        <w:t>ntti</w:t>
      </w:r>
      <w:r>
        <w:rPr>
          <w:sz w:val="22"/>
        </w:rPr>
        <w:t xml:space="preserve"> = Lasten lääkehoito osan tentti sisältää kaksi osaa.  </w:t>
      </w:r>
    </w:p>
    <w:p w:rsidR="004E64B9" w:rsidRDefault="00285400">
      <w:pPr>
        <w:spacing w:after="266" w:line="256" w:lineRule="auto"/>
        <w:ind w:left="-5" w:right="2484" w:hanging="10"/>
        <w:jc w:val="left"/>
      </w:pPr>
      <w:r>
        <w:rPr>
          <w:sz w:val="22"/>
        </w:rPr>
        <w:t xml:space="preserve">Osa </w:t>
      </w:r>
      <w:proofErr w:type="gramStart"/>
      <w:r>
        <w:rPr>
          <w:sz w:val="22"/>
        </w:rPr>
        <w:t xml:space="preserve">1:  </w:t>
      </w:r>
      <w:r>
        <w:rPr>
          <w:sz w:val="22"/>
        </w:rPr>
        <w:tab/>
      </w:r>
      <w:proofErr w:type="gramEnd"/>
      <w:r>
        <w:rPr>
          <w:sz w:val="22"/>
        </w:rPr>
        <w:t xml:space="preserve">10 teoriakysymystä → läpipääsyyn vaaditaan 80 % (8/10) oikein Osa 2:  </w:t>
      </w:r>
      <w:r>
        <w:rPr>
          <w:sz w:val="22"/>
        </w:rPr>
        <w:tab/>
        <w:t xml:space="preserve">5 laskua → läpipääsyyn vaaditaan 100 % (5/5) oikein </w:t>
      </w:r>
    </w:p>
    <w:p w:rsidR="004E64B9" w:rsidRDefault="00285400">
      <w:pPr>
        <w:spacing w:after="0" w:line="259" w:lineRule="auto"/>
        <w:ind w:left="0" w:firstLine="0"/>
        <w:jc w:val="left"/>
      </w:pPr>
      <w:r>
        <w:rPr>
          <w:b/>
          <w:sz w:val="22"/>
        </w:rPr>
        <w:t xml:space="preserve"> </w:t>
      </w:r>
    </w:p>
    <w:p w:rsidR="004E64B9" w:rsidRDefault="00285400">
      <w:pPr>
        <w:spacing w:after="8" w:line="256" w:lineRule="auto"/>
        <w:ind w:left="-5" w:right="2484" w:hanging="10"/>
        <w:jc w:val="left"/>
      </w:pPr>
      <w:r>
        <w:rPr>
          <w:b/>
          <w:sz w:val="22"/>
        </w:rPr>
        <w:t>GER tentti</w:t>
      </w:r>
      <w:r>
        <w:rPr>
          <w:sz w:val="22"/>
        </w:rPr>
        <w:t xml:space="preserve"> </w:t>
      </w:r>
      <w:r>
        <w:rPr>
          <w:sz w:val="22"/>
        </w:rPr>
        <w:t xml:space="preserve">= Iäkkäiden lääkehoito osan tentti sisältää kaksi osaa.  </w:t>
      </w:r>
    </w:p>
    <w:p w:rsidR="004E64B9" w:rsidRDefault="00285400">
      <w:pPr>
        <w:spacing w:after="8" w:line="256" w:lineRule="auto"/>
        <w:ind w:left="-5" w:right="2484" w:hanging="10"/>
        <w:jc w:val="left"/>
      </w:pPr>
      <w:r>
        <w:rPr>
          <w:sz w:val="22"/>
        </w:rPr>
        <w:t xml:space="preserve">Osa </w:t>
      </w:r>
      <w:proofErr w:type="gramStart"/>
      <w:r>
        <w:rPr>
          <w:sz w:val="22"/>
        </w:rPr>
        <w:t xml:space="preserve">1:  </w:t>
      </w:r>
      <w:r>
        <w:rPr>
          <w:sz w:val="22"/>
        </w:rPr>
        <w:tab/>
      </w:r>
      <w:proofErr w:type="gramEnd"/>
      <w:r>
        <w:rPr>
          <w:sz w:val="22"/>
        </w:rPr>
        <w:t xml:space="preserve">10 teoriakysymystä → läpipääsyyn vaaditaan 80 % (8/10) oikein Osa 2:  </w:t>
      </w:r>
      <w:r>
        <w:rPr>
          <w:sz w:val="22"/>
        </w:rPr>
        <w:tab/>
        <w:t xml:space="preserve">10 teoriakysymystä → läpipääsyyn vaaditaan 80 % (8/10) oikein </w:t>
      </w:r>
    </w:p>
    <w:p w:rsidR="004E64B9" w:rsidRDefault="00285400">
      <w:pPr>
        <w:spacing w:after="0" w:line="259" w:lineRule="auto"/>
        <w:ind w:left="0" w:firstLine="0"/>
        <w:jc w:val="left"/>
      </w:pPr>
      <w:r>
        <w:rPr>
          <w:sz w:val="22"/>
        </w:rPr>
        <w:t xml:space="preserve"> </w:t>
      </w:r>
    </w:p>
    <w:p w:rsidR="004E64B9" w:rsidRDefault="00285400">
      <w:pPr>
        <w:spacing w:after="0" w:line="259" w:lineRule="auto"/>
        <w:ind w:left="0" w:firstLine="0"/>
        <w:jc w:val="left"/>
      </w:pPr>
      <w:r>
        <w:rPr>
          <w:b/>
          <w:sz w:val="22"/>
        </w:rPr>
        <w:t xml:space="preserve"> </w:t>
      </w:r>
    </w:p>
    <w:p w:rsidR="004E64B9" w:rsidRDefault="00285400">
      <w:pPr>
        <w:spacing w:after="8" w:line="256" w:lineRule="auto"/>
        <w:ind w:left="-5" w:right="2484" w:hanging="10"/>
        <w:jc w:val="left"/>
      </w:pPr>
      <w:r>
        <w:rPr>
          <w:b/>
          <w:sz w:val="22"/>
        </w:rPr>
        <w:t>ENSI tentti</w:t>
      </w:r>
      <w:r>
        <w:rPr>
          <w:sz w:val="22"/>
        </w:rPr>
        <w:t xml:space="preserve"> = Ensihoidon lääkehoidon tentti  </w:t>
      </w:r>
    </w:p>
    <w:p w:rsidR="004E64B9" w:rsidRDefault="00285400">
      <w:pPr>
        <w:spacing w:after="8" w:line="256" w:lineRule="auto"/>
        <w:ind w:left="1318" w:right="2484" w:hanging="10"/>
        <w:jc w:val="left"/>
      </w:pPr>
      <w:r>
        <w:rPr>
          <w:sz w:val="22"/>
        </w:rPr>
        <w:t>10 te</w:t>
      </w:r>
      <w:r>
        <w:rPr>
          <w:sz w:val="22"/>
        </w:rPr>
        <w:t xml:space="preserve">oriakysymystä → läpipääsyyn vaaditaan 80 % (8/10) oikein </w:t>
      </w:r>
    </w:p>
    <w:p w:rsidR="004E64B9" w:rsidRDefault="00285400">
      <w:pPr>
        <w:spacing w:after="0" w:line="259" w:lineRule="auto"/>
        <w:ind w:left="0" w:firstLine="0"/>
        <w:jc w:val="left"/>
      </w:pPr>
      <w:r>
        <w:rPr>
          <w:sz w:val="22"/>
        </w:rPr>
        <w:t xml:space="preserve"> </w:t>
      </w:r>
    </w:p>
    <w:p w:rsidR="004E64B9" w:rsidRDefault="00285400">
      <w:pPr>
        <w:spacing w:after="0" w:line="259" w:lineRule="auto"/>
        <w:ind w:left="0" w:firstLine="0"/>
        <w:jc w:val="left"/>
      </w:pPr>
      <w:r>
        <w:rPr>
          <w:sz w:val="22"/>
        </w:rPr>
        <w:t xml:space="preserve"> </w:t>
      </w:r>
    </w:p>
    <w:p w:rsidR="004E64B9" w:rsidRDefault="00285400">
      <w:pPr>
        <w:spacing w:after="0" w:line="259" w:lineRule="auto"/>
        <w:ind w:left="0" w:firstLine="0"/>
        <w:jc w:val="left"/>
      </w:pPr>
      <w:r>
        <w:rPr>
          <w:sz w:val="22"/>
        </w:rPr>
        <w:t xml:space="preserve"> </w:t>
      </w:r>
    </w:p>
    <w:p w:rsidR="004E64B9" w:rsidRDefault="00285400">
      <w:pPr>
        <w:spacing w:after="0" w:line="259" w:lineRule="auto"/>
        <w:ind w:left="0" w:firstLine="0"/>
        <w:jc w:val="left"/>
      </w:pPr>
      <w:r>
        <w:rPr>
          <w:sz w:val="22"/>
        </w:rPr>
        <w:t xml:space="preserve"> </w:t>
      </w:r>
    </w:p>
    <w:p w:rsidR="004E64B9" w:rsidRDefault="00285400">
      <w:pPr>
        <w:spacing w:after="0" w:line="259" w:lineRule="auto"/>
        <w:ind w:left="720" w:firstLine="0"/>
        <w:jc w:val="left"/>
      </w:pPr>
      <w:r>
        <w:t xml:space="preserve"> </w:t>
      </w:r>
    </w:p>
    <w:p w:rsidR="004E64B9" w:rsidRDefault="00285400">
      <w:pPr>
        <w:spacing w:after="0" w:line="259" w:lineRule="auto"/>
        <w:ind w:left="0" w:firstLine="0"/>
        <w:jc w:val="left"/>
      </w:pPr>
      <w:r>
        <w:t xml:space="preserve"> </w:t>
      </w:r>
    </w:p>
    <w:p w:rsidR="004E64B9" w:rsidRDefault="00285400">
      <w:pPr>
        <w:spacing w:after="957" w:line="259" w:lineRule="auto"/>
        <w:ind w:left="0" w:firstLine="0"/>
        <w:jc w:val="left"/>
      </w:pPr>
      <w:r>
        <w:lastRenderedPageBreak/>
        <w:t xml:space="preserve"> </w:t>
      </w:r>
    </w:p>
    <w:p w:rsidR="004E64B9" w:rsidRDefault="00285400">
      <w:pPr>
        <w:pStyle w:val="Otsikko2"/>
        <w:ind w:left="-5"/>
      </w:pPr>
      <w:r>
        <w:t xml:space="preserve">31.1.2018 Anna-Kaisa Kautto SATSHP, Erja Aitonurmi &amp; Sinikka Vuorinen Diak, Kristiina </w:t>
      </w:r>
      <w:proofErr w:type="spellStart"/>
      <w:r>
        <w:t>Kurittu</w:t>
      </w:r>
      <w:proofErr w:type="spellEnd"/>
      <w:r>
        <w:t xml:space="preserve"> &amp; Airi Westergård SAMK   </w:t>
      </w:r>
    </w:p>
    <w:sectPr w:rsidR="004E64B9">
      <w:pgSz w:w="11906" w:h="16841"/>
      <w:pgMar w:top="117" w:right="560" w:bottom="571" w:left="85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422AD7"/>
    <w:multiLevelType w:val="hybridMultilevel"/>
    <w:tmpl w:val="7B640A9E"/>
    <w:lvl w:ilvl="0" w:tplc="B038DD42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05E8508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990FAAA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6306DE6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A4E038C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DC80768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4A08BD4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9E6561C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258CE28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64B9"/>
    <w:rsid w:val="00285400"/>
    <w:rsid w:val="004E6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918757-2D13-4F66-B50A-03DD5FFB5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pPr>
      <w:spacing w:after="5" w:line="250" w:lineRule="auto"/>
      <w:ind w:left="370" w:hanging="370"/>
      <w:jc w:val="both"/>
    </w:pPr>
    <w:rPr>
      <w:rFonts w:ascii="Arial" w:eastAsia="Arial" w:hAnsi="Arial" w:cs="Arial"/>
      <w:color w:val="000000"/>
      <w:sz w:val="24"/>
    </w:rPr>
  </w:style>
  <w:style w:type="paragraph" w:styleId="Otsikko1">
    <w:name w:val="heading 1"/>
    <w:next w:val="Normaali"/>
    <w:link w:val="Otsikko1Char"/>
    <w:uiPriority w:val="9"/>
    <w:qFormat/>
    <w:pPr>
      <w:keepNext/>
      <w:keepLines/>
      <w:spacing w:after="5" w:line="250" w:lineRule="auto"/>
      <w:ind w:left="10" w:hanging="10"/>
      <w:outlineLvl w:val="0"/>
    </w:pPr>
    <w:rPr>
      <w:rFonts w:ascii="Arial" w:eastAsia="Arial" w:hAnsi="Arial" w:cs="Arial"/>
      <w:b/>
      <w:color w:val="000000"/>
      <w:sz w:val="24"/>
    </w:rPr>
  </w:style>
  <w:style w:type="paragraph" w:styleId="Otsikko2">
    <w:name w:val="heading 2"/>
    <w:next w:val="Normaali"/>
    <w:link w:val="Otsikko2Char"/>
    <w:uiPriority w:val="9"/>
    <w:unhideWhenUsed/>
    <w:qFormat/>
    <w:pPr>
      <w:keepNext/>
      <w:keepLines/>
      <w:spacing w:after="286"/>
      <w:ind w:left="10" w:hanging="10"/>
      <w:outlineLvl w:val="1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2Char">
    <w:name w:val="Otsikko 2 Char"/>
    <w:link w:val="Otsikko2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Otsikko1Char">
    <w:name w:val="Otsikko 1 Char"/>
    <w:link w:val="Otsikko1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30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20.png"/><Relationship Id="rId5" Type="http://schemas.openxmlformats.org/officeDocument/2006/relationships/image" Target="media/image1.jpg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image" Target="media/image0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595</Words>
  <Characters>4823</Characters>
  <Application>Microsoft Office Word</Application>
  <DocSecurity>0</DocSecurity>
  <Lines>40</Lines>
  <Paragraphs>10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Kautto Anna-Kaisa Elise</dc:creator>
  <cp:keywords/>
  <cp:lastModifiedBy>Rautava-Nurmi Hanna</cp:lastModifiedBy>
  <cp:revision>2</cp:revision>
  <dcterms:created xsi:type="dcterms:W3CDTF">2018-08-20T10:18:00Z</dcterms:created>
  <dcterms:modified xsi:type="dcterms:W3CDTF">2018-08-20T10:18:00Z</dcterms:modified>
</cp:coreProperties>
</file>